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42" w:rsidRDefault="0037782F">
      <w:bookmarkStart w:id="0" w:name="_GoBack"/>
      <w:r w:rsidRPr="0037782F">
        <w:rPr>
          <w:noProof/>
          <w:lang w:eastAsia="ru-RU"/>
        </w:rPr>
        <w:drawing>
          <wp:inline distT="0" distB="0" distL="0" distR="0">
            <wp:extent cx="6815767" cy="8810625"/>
            <wp:effectExtent l="0" t="0" r="4445" b="0"/>
            <wp:docPr id="1" name="Рисунок 1" descr="C:\Users\User\Pictures\2017-1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22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290" cy="883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782F" w:rsidRDefault="0037782F"/>
    <w:p w:rsidR="0037782F" w:rsidRDefault="0037782F"/>
    <w:p w:rsidR="0037782F" w:rsidRPr="0037782F" w:rsidRDefault="0037782F" w:rsidP="0037782F">
      <w:pPr>
        <w:spacing w:line="360" w:lineRule="auto"/>
        <w:jc w:val="left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7782F" w:rsidRPr="0037782F" w:rsidRDefault="0037782F" w:rsidP="0037782F">
      <w:pPr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37782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ПОЛОЖЕНИЕ </w:t>
      </w:r>
    </w:p>
    <w:p w:rsidR="0037782F" w:rsidRPr="0037782F" w:rsidRDefault="0037782F" w:rsidP="0037782F">
      <w:pPr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37782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об оказании дополнительных платных </w:t>
      </w:r>
      <w:proofErr w:type="gramStart"/>
      <w:r w:rsidRPr="0037782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образовательных  услуг</w:t>
      </w:r>
      <w:proofErr w:type="gramEnd"/>
    </w:p>
    <w:p w:rsidR="0037782F" w:rsidRPr="0037782F" w:rsidRDefault="0037782F" w:rsidP="0037782F">
      <w:pPr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37782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Муниципального бюджетного общеобразовательного учреждения</w:t>
      </w:r>
    </w:p>
    <w:p w:rsidR="0037782F" w:rsidRPr="0037782F" w:rsidRDefault="0037782F" w:rsidP="0037782F">
      <w:pPr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37782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«Школа №8 для обучающихся с ограниченными возможностями здоровья»</w:t>
      </w:r>
    </w:p>
    <w:p w:rsidR="0037782F" w:rsidRPr="0037782F" w:rsidRDefault="0037782F" w:rsidP="0037782F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782F" w:rsidRPr="0037782F" w:rsidRDefault="0037782F" w:rsidP="0037782F">
      <w:pPr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782F" w:rsidRPr="0037782F" w:rsidRDefault="0037782F" w:rsidP="0037782F">
      <w:pPr>
        <w:ind w:hanging="284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Pr="003778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7782F" w:rsidRPr="0037782F" w:rsidRDefault="0037782F" w:rsidP="0037782F">
      <w:pPr>
        <w:tabs>
          <w:tab w:val="left" w:pos="567"/>
        </w:tabs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со следующими нормативными правовыми актами: 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Гражданским кодексом Российской Федерации (главы 4, 22, 25-29, 39, 54, 59); 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Российской Федерации от 07.02.1992 № 2300-1 (ред. от 03.07.2016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  «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защите прав потребителей»; 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Российской Федерации «О некоммерческих организациях»;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8"/>
        </w:rPr>
        <w:t>Законом Российской Федерации «О бухгалтерском учете»;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Правилами оказания платных образовательных услуг, утвержденными постановлением Правительства Российской Федерации   от 15.08.2013 № 706; 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  <w:tab w:val="left" w:pos="426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28.10.2013 № 966 «О лицензировании образовательной деятельности»; </w:t>
      </w:r>
    </w:p>
    <w:p w:rsidR="0037782F" w:rsidRPr="0037782F" w:rsidRDefault="0037782F" w:rsidP="0037782F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школы.</w:t>
      </w:r>
    </w:p>
    <w:p w:rsidR="0037782F" w:rsidRPr="0037782F" w:rsidRDefault="0037782F" w:rsidP="0037782F">
      <w:pPr>
        <w:tabs>
          <w:tab w:val="left" w:pos="284"/>
          <w:tab w:val="left" w:pos="426"/>
        </w:tabs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1.2. Настоящее Положение регламентирует правила организации дополнительных платных образовательных платных услуг в школе (далее - платные услуги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1.3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Настоящее Положение регулирует отношения, возникающие между заказчиком и исполнителем при оказании платных услуг в школе.</w:t>
      </w:r>
    </w:p>
    <w:p w:rsidR="0037782F" w:rsidRPr="0037782F" w:rsidRDefault="0037782F" w:rsidP="0037782F">
      <w:pPr>
        <w:tabs>
          <w:tab w:val="left" w:pos="284"/>
          <w:tab w:val="left" w:pos="426"/>
        </w:tabs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1.4. Применяемые термины:</w:t>
      </w:r>
    </w:p>
    <w:p w:rsidR="0037782F" w:rsidRPr="0037782F" w:rsidRDefault="0037782F" w:rsidP="0037782F">
      <w:pPr>
        <w:tabs>
          <w:tab w:val="left" w:pos="284"/>
          <w:tab w:val="left" w:pos="426"/>
        </w:tabs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«заказчик»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37782F" w:rsidRPr="0037782F" w:rsidRDefault="0037782F" w:rsidP="0037782F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3778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потребитель»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несовершеннолетний;</w:t>
      </w:r>
    </w:p>
    <w:p w:rsidR="0037782F" w:rsidRPr="0037782F" w:rsidRDefault="0037782F" w:rsidP="0037782F">
      <w:pPr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«исполнитель» -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37782F" w:rsidRPr="0037782F" w:rsidRDefault="0037782F" w:rsidP="0037782F">
      <w:pPr>
        <w:tabs>
          <w:tab w:val="left" w:pos="567"/>
        </w:tabs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1.5. Школа предоставляет платные услуги в целях:</w:t>
      </w:r>
    </w:p>
    <w:p w:rsidR="0037782F" w:rsidRPr="0037782F" w:rsidRDefault="0037782F" w:rsidP="0037782F">
      <w:pPr>
        <w:tabs>
          <w:tab w:val="left" w:pos="567"/>
        </w:tabs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полного удовлетворения образовательных и иных потребностей обучающихся, населения: улучшения качества образовательного процесса в школе.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1.6. Школа оказывает платные услуги в соответствии с настоящим Положением при 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1.7. Платные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образовательных стандартов), финансируемой за счет средств федерального, регионального и муниципального бюджета.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1.8. Отказ заказчика, потребителя от предлагаемых платных услуг не может быть причиной уменьшения объема предоставляемых ему школой основных образовательных услуг.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1.9. Оказание платных услуг не может наносить ущерб или ухудшить качество основной образовательной деятельности школы.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1.10.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Школа  имеет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предоставить сторонним организациям или физическим лицам возможность оказания образовательных услуг. Для этого с ними заключается договор о сотрудничестве, трудовой договор.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1.11. Настоящее Положение, в том числе образец договора об оказании платных образовательных услуг, информация по основным вопросам организации и осуществления образовательной деятельности в соответствии с требованиями Федерального закона «Об образовании в Российской Федерации» размещается школой в открытом доступе на официальном сайте в сети «Интернет».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778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ПЕРЕЧЕНЬ ПЛАТНЫХ УСЛУГ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Школа вправе оказывать потребителям на основании Устава следующие дополнительные платные образовательные услуги: 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а) образовательные и развивающие услуги: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- обучение по дополнительным образовательным программам;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- обучение специальным дисциплинам сверх часов и сверх программ по данной дисциплине, предусмотренной учебным планом (занятия-консультации логопеда, педагога-психолога, дефектолога и других специалистов);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- различные кружки;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- создание различных студий, групп, школ, факультативов по обучению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и  приобщению</w:t>
      </w:r>
      <w:proofErr w:type="gramEnd"/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детей к знанию мировой культуры, живописи, графики, скульптуры, народных промыслов и т.д., т.е. всему тому, что не может быть дано в рамках государственных образовательных стандартов;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- 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- создание условий для осуществления присмотра и ухода за детьми;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б) оздоровительные мероприятия: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-  создание различных секций, групп по укреплению здоровья;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37782F">
        <w:rPr>
          <w:rFonts w:ascii="Times New Roman" w:eastAsia="Calibri" w:hAnsi="Times New Roman" w:cs="Times New Roman"/>
          <w:sz w:val="24"/>
          <w:szCs w:val="28"/>
          <w:lang w:eastAsia="ar-SA"/>
        </w:rPr>
        <w:t>в) другие платные услуги, указанные в учредительных документах учреждения.</w:t>
      </w:r>
    </w:p>
    <w:p w:rsidR="0037782F" w:rsidRPr="0037782F" w:rsidRDefault="0037782F" w:rsidP="0037782F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ПОРЯДОК ОКАЗАНИЯ ПЛАТНЫХ УСЛУГ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Для оказания платных услуг школа создает следующие необходимые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условия: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соответствие действующим санитарным правилам и нормам (СанПиН);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соответствие требованиям по охране и безопасности здоровья потребителей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услуг;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качественное кадровое обеспечение;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необходимое учебно-методическое и техническое обеспечение.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3.2. Руководство системой дополнительных платных образовательных услуг осуществляет директор МБОУ Школа №8.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3.3. Непосредственная организация деятельности групп дополнительных платных образовательных услуг возлагается на ответственных за организацию платной услуги.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3.4. Ответственные за организацию платной услуги проводят подготовительную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работу, включающую в себя изучение спроса граждан на предоставляемую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услугу,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рекламную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деятельность, составление предварительной сметы доходов и расходов и другие необходимые мероприятия. 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содержит следующие сведения: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исполнитель (юридическое лицо) — наименование и местонахождение, а также сведения о наличии лицензии (если это образовательная деятельность), свидетельства о государственной аккредитации с указанием регистрационного номера и срока действия, наименования, адреса и телефона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выдавшего;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стоимость платных услуг, оказываемых за плату и порядок их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оплаты;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 порядок приема и требования к потребителям услуг;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д) перечень лиц, непосредственно оказывающих платные услуги, и информацию о них;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е) перечень категорий потребителей, имеющих право на получение льгот при оказании платных услуг и размеры предоставляемых льгот.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Исполнитель обязан также предоставить для ознакомления по требованию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заказчика: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)Устав школы;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лицензию на осуществление образовательной деятельности и другие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регламентирующие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организацию образовательного процесса в школе;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в) адрес и телефон Учредителя;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г) образцы договоров;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д) основные и дополнительные образовательные программы, стоимость платных услуг;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е) дополнительные образовательные программы, специальные курсы, циклы дисциплин;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ж) перечень категорий заказчиков, потребителей, имеющих право на получение льгот, а также перечень льгот, предоставляемых при оказании платных услуг в соответствии с федеральными законами и иными нормативными правовыми актами. 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3.7. Директор школы заключает договоры, дополнительные соглашения со специалистами, которые будут проводить занятия, и договоры с заказчиками на оказание платной услуги.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3.8. Договор заключается в письменной форме и содержит следующие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сведения: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 наименование исполнителя и место его нахождения (юридический адрес), в данном случае «школа»;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наименование организации или фамилию, имя, отчество, адрес и телефон заказчика;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фамилию, имя, отчество потребителя;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г) сроки оказания платных услуг;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д)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другие необходимые сведения, связанные со спецификой оказываемых платных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услуг,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 должность, фамилию, имя, отчество лица, подписывающего договор от имени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исполнителя, его подпись, а также подпись заказчика.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3.9. В период заключения договоров по просьбе заказчика исполнитель обязан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предоставить для ознакомления: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а) образцы договоров;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б) дополнительные образовательные программы;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в) расчеты стоимости (или смету) платной услуги.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3.10. Договор составляется в двух экземплярах, один из которых находится у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исполнителя, другой - у заказчика, учителя;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3.11. Платные услуги оказываются потребителям в свободное от образовательного процесса время. Перерыв после окончания уроков до начала занятий устанавливается не меньше 1 часа. Место оказания платных услуг определяется в соответствии с расписанием организации образовательного процесса, в свободных учебных помещениях. Наполняемость групп для занятий определяется в соответствии с потребностью заказчика и может составлять от 5 до 30 человек.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3.12. Образовательные программы рассматриваются на методическом объединении, согласовываются с Учредителем и утверждаются директором школы.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3.13. Приказом директора школы определяется дата начала занятий по оказанию платных услуг по утверждённому расписанию.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3.14. Школа вправе устанавливать льготы для отдельных категорий граждан.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3.15. Перечень категорий Потребителей, имеющих право на получение льгот: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родители - работники школы;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дети, родители которых являются лицами, пострадавшими от радиации вследствие аварии на Чернобыльской АЭС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дети, родители которых являются ветеранами военной службы, инвалидами боевых действий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 из малообеспеченных семей, состоящих на учёте в Управлении социальной защиты Министерства социального развития населения Московской области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  обучающиеся, имеющие оценки в четверти по всем предметам «отлично» (выписка оценок);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  при потере кормильца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  </w:t>
      </w: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родители, имеющие 1,2,3 группу инвалидности и другие категории в соответствии с действующим законодательством (удостоверение).</w:t>
      </w:r>
    </w:p>
    <w:p w:rsidR="0037782F" w:rsidRPr="0037782F" w:rsidRDefault="0037782F" w:rsidP="0037782F">
      <w:pPr>
        <w:suppressAutoHyphens/>
        <w:autoSpaceDE w:val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3.16. В соответствии с п. 3.14 настоящего Положения Школа снижает стоимость платных образовательных услуг: 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1/ на 100% для следующих категорий обучающихся (только при наличии документа, подтверждающего льготную категорию, и письменного заявления):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родители - работники школы;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дети, родители которых являются лицами, пострадавшими от радиации вследствие аварии на Чернобыльской АЭС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дети, родители которых являются ветеранами военной службы, инвалидами боевых действий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 из малообеспеченных семей, состоящих на учёте в Управлении социальной защиты Министерства социального развития населения Московской области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2/ на 50% для следующих категорий обучающихся (только при наличии документа, подтверждающего льготную категорию, и письменного заявления):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обучающиеся, имеющие оценки в четверти по всем предметам «отлично» (выписка оценок);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при потере кормильца (удостоверение);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8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37782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родители, имеющие 1,2,3 группу инвалидности и другие категории в соответствии с действующим законодательством (удостоверение).</w:t>
      </w:r>
    </w:p>
    <w:p w:rsidR="0037782F" w:rsidRPr="0037782F" w:rsidRDefault="0037782F" w:rsidP="0037782F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782F" w:rsidRPr="0037782F" w:rsidRDefault="0037782F" w:rsidP="0037782F">
      <w:pPr>
        <w:ind w:left="-284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ПОРЯДОК ПОЛУЧЕНИЯ И РАСХОДОВАНИЯ ДЕНЕЖНЫХ СРЕДСТВ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4.1. Платные услуги осуществляются за счет внебюджетных средств: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средств родителей (законных представителей).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4.2. Оказание платных услуг производится по ценам, согласованным с Учредителем.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4.3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сметой.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4.4 Оплата платных услуг производится безналичным путем (на расчетный счет школы). В случае отсутствия Потребителя на занятиях по уважительной причине Исполнитель делает пересчет оплаты стоимости услуги в следующем месяце. Уважительной причиной, на основании которой может быть произведен перерасчет оплаты, является: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болезни Потребителя (по заключению учреждения здравоохранения) с предоставлением в течение трёх рабочих дней с момента выдачи справки медицинской организацией.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4.5. Смета рассчитывается в целом на группу получателей одного вида услуги и затем определяется цена отдельной услуги на каждого получателя. Смета разрабатывается непосредственно экономическим отделом Управления образованием, утверждается руководителем.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4.6. Передача наличных денег в иных случаях лицам, непосредственно оказывающим платные услуги, или другим лицам запрещается.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4.7. Доходы от оказания платных услуг полностью реинвестируются в школу в соответствии со сметой расходов.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4.8. Данная деятельность не является предпринимательской.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4.9. Школа по своему усмотрению расходует средства, полученные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оказания платных услуг (в соответствии со сметой доходов и расходов). Полученный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доход расходуется на цели школы: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и совершенствование образовательного процесса;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материальной базы;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увеличение заработной платы сотрудникам (в </w:t>
      </w:r>
      <w:proofErr w:type="spell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директору школы); 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другие цели.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4.10. 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ОТВЕТСТВЕННОСТЬ ИСПОЛНИТЕЛЯ И ПОТРЕБИТЕЛЯ ПРИ ОКАЗАНИИ ПЛАТНЫХ УСЛУГ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5.1. Исполнитель оказывает платные услуги в порядке и в сроки, определенные Уставом МБОУ Школа №8 и договором.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5.2. За неисполнение либо ненадлежащее исполнение обязательств по договору исполнитель и заказчик несут ответственность, предусмотренную договором согласно законодательству Российской Федерации.</w:t>
      </w:r>
    </w:p>
    <w:p w:rsidR="0037782F" w:rsidRPr="0037782F" w:rsidRDefault="0037782F" w:rsidP="0037782F">
      <w:pPr>
        <w:shd w:val="clear" w:color="auto" w:fill="FFFFFF"/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2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5.3. Условия, на которых заключен договор, могут быть изменены либо по соглашению сторон, либо в </w:t>
      </w:r>
      <w:r w:rsidRPr="0037782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соответствии с действующим законодательством Российской Федерации.</w:t>
      </w:r>
    </w:p>
    <w:p w:rsidR="0037782F" w:rsidRPr="0037782F" w:rsidRDefault="0037782F" w:rsidP="0037782F">
      <w:pPr>
        <w:shd w:val="clear" w:color="auto" w:fill="FFFFFF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2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5.4. Договор может быть расторгнут по соглашению сторон.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Контроль за соблюдением действующего законодательства в части оказания платных услуг осуществляют органы управления образованием и 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другие органы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5.6. Директор школы несет персональную ответственность за деятельность по осуществлению платных услуг.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5.7.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в соответствии с Федеральными государственными требованиями.</w:t>
      </w:r>
    </w:p>
    <w:p w:rsidR="0037782F" w:rsidRPr="0037782F" w:rsidRDefault="0037782F" w:rsidP="0037782F">
      <w:pPr>
        <w:ind w:left="-284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Кадровое обеспечение оказания платных услуг.</w:t>
      </w:r>
    </w:p>
    <w:p w:rsidR="0037782F" w:rsidRPr="0037782F" w:rsidRDefault="0037782F" w:rsidP="0037782F">
      <w:pPr>
        <w:tabs>
          <w:tab w:val="left" w:pos="567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6.1. Для выполнения работ по оказанию платных услуг привлекаются: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работники школы;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- посторонние специалисты.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6.2. Оплата труда работников школы, специалистов со стороны осуществляется в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соответствии с заключенным договором и согласно утвержденной смете расходов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поданной услуге.</w:t>
      </w:r>
    </w:p>
    <w:p w:rsidR="0037782F" w:rsidRPr="0037782F" w:rsidRDefault="0037782F" w:rsidP="0037782F">
      <w:pPr>
        <w:ind w:left="-284"/>
        <w:jc w:val="both"/>
        <w:rPr>
          <w:rFonts w:ascii="Georgia" w:eastAsia="Calibri" w:hAnsi="Georgia" w:cs="Times New Roman"/>
          <w:color w:val="181910"/>
          <w:sz w:val="24"/>
          <w:szCs w:val="24"/>
          <w:lang w:eastAsia="ru-RU"/>
        </w:rPr>
      </w:pP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6.3. Рабочее время привлекаемых работников к оказанию платных услуг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устанавливается в соответствии с расписанием и продолжительностью занятий (как их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количеством, так и временем проведения занятий - от 30 до 45 минут</w:t>
      </w:r>
      <w:proofErr w:type="gramStart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6.4</w:t>
      </w:r>
      <w:proofErr w:type="gramEnd"/>
      <w:r w:rsidRPr="0037782F">
        <w:rPr>
          <w:rFonts w:ascii="Times New Roman" w:eastAsia="Calibri" w:hAnsi="Times New Roman" w:cs="Times New Roman"/>
          <w:sz w:val="24"/>
          <w:szCs w:val="24"/>
          <w:lang w:eastAsia="ru-RU"/>
        </w:rPr>
        <w:t>. На каждого работника, привлекаемого к оказанию платных услуг, разрабатывается</w:t>
      </w:r>
      <w:r w:rsidRPr="0037782F">
        <w:rPr>
          <w:rFonts w:ascii="Georgia" w:eastAsia="Calibri" w:hAnsi="Georgia" w:cs="Times New Roman"/>
          <w:color w:val="181910"/>
          <w:sz w:val="24"/>
          <w:szCs w:val="24"/>
          <w:lang w:eastAsia="ru-RU"/>
        </w:rPr>
        <w:t xml:space="preserve"> и утверждается должностная инструкция, с которой работник знакомится перед заключением договора.</w:t>
      </w:r>
    </w:p>
    <w:p w:rsidR="0037782F" w:rsidRPr="0037782F" w:rsidRDefault="0037782F" w:rsidP="0037782F">
      <w:pPr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782F" w:rsidRPr="0037782F" w:rsidRDefault="0037782F" w:rsidP="0037782F">
      <w:pPr>
        <w:jc w:val="left"/>
        <w:rPr>
          <w:rFonts w:ascii="Calibri" w:eastAsia="Calibri" w:hAnsi="Calibri" w:cs="Times New Roman"/>
        </w:rPr>
      </w:pPr>
    </w:p>
    <w:p w:rsidR="0037782F" w:rsidRDefault="0037782F"/>
    <w:sectPr w:rsidR="0037782F" w:rsidSect="003778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47BF0"/>
    <w:multiLevelType w:val="hybridMultilevel"/>
    <w:tmpl w:val="F3746FF8"/>
    <w:lvl w:ilvl="0" w:tplc="F350E9E4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FB"/>
    <w:rsid w:val="0037782F"/>
    <w:rsid w:val="00A30BFB"/>
    <w:rsid w:val="00A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2489-01A2-4379-B978-6B4F8E56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2017-12-22T09:54:00Z</dcterms:created>
  <dcterms:modified xsi:type="dcterms:W3CDTF">2017-12-22T09:56:00Z</dcterms:modified>
</cp:coreProperties>
</file>